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64" w:rsidRDefault="00BE1064">
      <w:pPr>
        <w:wordWrap w:val="0"/>
        <w:jc w:val="center"/>
        <w:rPr>
          <w:rFonts w:ascii="仿宋" w:eastAsia="仿宋" w:hAnsi="仿宋" w:cs="仿宋"/>
          <w:b/>
          <w:sz w:val="36"/>
          <w:szCs w:val="36"/>
        </w:rPr>
      </w:pPr>
    </w:p>
    <w:p w:rsidR="00BE1064" w:rsidRDefault="009D2AB4"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ascii="仿宋" w:eastAsia="仿宋" w:hAnsi="仿宋" w:cs="仿宋" w:hint="default"/>
          <w:color w:val="545454"/>
          <w:spacing w:val="8"/>
          <w:szCs w:val="24"/>
        </w:rPr>
      </w:pPr>
      <w:r w:rsidRPr="009D2AB4">
        <w:rPr>
          <w:rFonts w:ascii="仿宋" w:eastAsia="仿宋" w:hAnsi="仿宋" w:cs="仿宋"/>
          <w:color w:val="545454"/>
          <w:spacing w:val="8"/>
          <w:szCs w:val="24"/>
        </w:rPr>
        <w:t>上证指数（80）：调整即将结束</w:t>
      </w:r>
    </w:p>
    <w:p w:rsidR="009D2AB4" w:rsidRPr="009D2AB4" w:rsidRDefault="009D2AB4" w:rsidP="009D2AB4">
      <w:pPr>
        <w:tabs>
          <w:tab w:val="left" w:pos="7551"/>
        </w:tabs>
        <w:ind w:firstLineChars="200" w:firstLine="480"/>
        <w:rPr>
          <w:rFonts w:ascii="宋体" w:eastAsia="宋体" w:hAnsi="宋体"/>
          <w:noProof/>
          <w:sz w:val="24"/>
          <w:szCs w:val="24"/>
        </w:rPr>
      </w:pPr>
      <w:r w:rsidRPr="009D2AB4">
        <w:rPr>
          <w:rFonts w:ascii="宋体" w:eastAsia="宋体" w:hAnsi="宋体" w:hint="eastAsia"/>
          <w:noProof/>
          <w:sz w:val="24"/>
          <w:szCs w:val="24"/>
        </w:rPr>
        <w:t>两周前，在大金融板块的助推下，上证指数刷新了3459的前高。仅仅是象征性的在3465插上一面旗帜后，大盘即连续回落，并重回之前的箱体中枢。这波回调的领军板块就是券商。为什么不一鼓作气迈过前高后顺势攻击？而是主动回撤？相信大家心中都有一个疑问，我也纳闷。可是，市场总是正确的，既然走出了这样的走势，我们只能遵循。</w:t>
      </w:r>
    </w:p>
    <w:p w:rsidR="009D2AB4" w:rsidRPr="009D2AB4" w:rsidRDefault="009D2AB4" w:rsidP="009D2AB4">
      <w:pPr>
        <w:tabs>
          <w:tab w:val="left" w:pos="7551"/>
        </w:tabs>
        <w:rPr>
          <w:rFonts w:ascii="宋体" w:eastAsia="宋体" w:hAnsi="宋体"/>
          <w:noProof/>
          <w:sz w:val="24"/>
          <w:szCs w:val="24"/>
        </w:rPr>
      </w:pPr>
    </w:p>
    <w:p w:rsidR="009D2AB4" w:rsidRPr="009D2AB4" w:rsidRDefault="009D2AB4" w:rsidP="009D2AB4">
      <w:pPr>
        <w:tabs>
          <w:tab w:val="left" w:pos="7551"/>
        </w:tabs>
        <w:rPr>
          <w:rFonts w:ascii="宋体" w:eastAsia="宋体" w:hAnsi="宋体"/>
          <w:sz w:val="24"/>
          <w:szCs w:val="24"/>
        </w:rPr>
      </w:pPr>
      <w:r w:rsidRPr="009D2AB4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70C9BDA1" wp14:editId="067CBD8E">
            <wp:extent cx="5274310" cy="3010705"/>
            <wp:effectExtent l="19050" t="0" r="2540" b="0"/>
            <wp:docPr id="1" name="图片 1" descr="C:\Users\admin\Desktop\szzs 1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zzs 12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AB4" w:rsidRPr="009D2AB4" w:rsidRDefault="009D2AB4" w:rsidP="009D2AB4">
      <w:pPr>
        <w:tabs>
          <w:tab w:val="left" w:pos="7551"/>
        </w:tabs>
        <w:rPr>
          <w:rFonts w:ascii="宋体" w:eastAsia="宋体" w:hAnsi="宋体"/>
          <w:sz w:val="24"/>
          <w:szCs w:val="24"/>
        </w:rPr>
      </w:pPr>
      <w:r w:rsidRPr="009D2AB4">
        <w:rPr>
          <w:rFonts w:ascii="宋体" w:eastAsia="宋体" w:hAnsi="宋体" w:hint="eastAsia"/>
          <w:sz w:val="24"/>
          <w:szCs w:val="24"/>
        </w:rPr>
        <w:t>图片数据来源自博易大师</w:t>
      </w:r>
    </w:p>
    <w:p w:rsidR="009D2AB4" w:rsidRPr="009D2AB4" w:rsidRDefault="009D2AB4" w:rsidP="009D2AB4">
      <w:pPr>
        <w:tabs>
          <w:tab w:val="left" w:pos="7551"/>
        </w:tabs>
        <w:ind w:firstLineChars="200" w:firstLine="480"/>
        <w:rPr>
          <w:rFonts w:ascii="宋体" w:eastAsia="宋体" w:hAnsi="宋体"/>
          <w:sz w:val="24"/>
          <w:szCs w:val="24"/>
        </w:rPr>
      </w:pPr>
      <w:r w:rsidRPr="009D2AB4">
        <w:rPr>
          <w:rFonts w:ascii="宋体" w:eastAsia="宋体" w:hAnsi="宋体" w:hint="eastAsia"/>
          <w:sz w:val="24"/>
          <w:szCs w:val="24"/>
        </w:rPr>
        <w:t>券商本就是一张名牌，大家都知道盯着大金融板块识别大方向，股市不像期货市场，可以选择两个方向，双方主力一旦深度介入是很难掉头的，一旦打出单边行情，</w:t>
      </w:r>
      <w:proofErr w:type="gramStart"/>
      <w:r w:rsidRPr="009D2AB4">
        <w:rPr>
          <w:rFonts w:ascii="宋体" w:eastAsia="宋体" w:hAnsi="宋体" w:hint="eastAsia"/>
          <w:sz w:val="24"/>
          <w:szCs w:val="24"/>
        </w:rPr>
        <w:t>散户很</w:t>
      </w:r>
      <w:proofErr w:type="gramEnd"/>
      <w:r w:rsidRPr="009D2AB4">
        <w:rPr>
          <w:rFonts w:ascii="宋体" w:eastAsia="宋体" w:hAnsi="宋体" w:hint="eastAsia"/>
          <w:sz w:val="24"/>
          <w:szCs w:val="24"/>
        </w:rPr>
        <w:t>容易识别并跟随。而股市不同，单边方向的市场会有更多兵不厌诈。大金融板块在过往的牛市中从未缺席，券商更是一贯的攻击矛头，而这次券商带领大盘刷新前高后主动压盘回撤。</w:t>
      </w:r>
      <w:bookmarkStart w:id="0" w:name="_GoBack"/>
      <w:bookmarkEnd w:id="0"/>
    </w:p>
    <w:p w:rsidR="009D2AB4" w:rsidRPr="009D2AB4" w:rsidRDefault="009D2AB4" w:rsidP="009D2AB4">
      <w:pPr>
        <w:tabs>
          <w:tab w:val="left" w:pos="7551"/>
        </w:tabs>
        <w:ind w:firstLineChars="200" w:firstLine="480"/>
        <w:rPr>
          <w:rFonts w:ascii="宋体" w:eastAsia="宋体" w:hAnsi="宋体"/>
          <w:sz w:val="24"/>
          <w:szCs w:val="24"/>
        </w:rPr>
      </w:pPr>
      <w:r w:rsidRPr="009D2AB4">
        <w:rPr>
          <w:rFonts w:ascii="宋体" w:eastAsia="宋体" w:hAnsi="宋体" w:hint="eastAsia"/>
          <w:sz w:val="24"/>
          <w:szCs w:val="24"/>
        </w:rPr>
        <w:t>通过两周的回撤，很多人又陷入迷茫，牛市结束的声音也越来越大。而</w:t>
      </w:r>
      <w:proofErr w:type="gramStart"/>
      <w:r w:rsidRPr="009D2AB4">
        <w:rPr>
          <w:rFonts w:ascii="宋体" w:eastAsia="宋体" w:hAnsi="宋体" w:hint="eastAsia"/>
          <w:sz w:val="24"/>
          <w:szCs w:val="24"/>
        </w:rPr>
        <w:t>券商指数</w:t>
      </w:r>
      <w:proofErr w:type="gramEnd"/>
      <w:r w:rsidRPr="009D2AB4">
        <w:rPr>
          <w:rFonts w:ascii="宋体" w:eastAsia="宋体" w:hAnsi="宋体" w:hint="eastAsia"/>
          <w:sz w:val="24"/>
          <w:szCs w:val="24"/>
        </w:rPr>
        <w:t>也调整到了低位。外围股市很好，内部环境也在稳步向好，</w:t>
      </w:r>
      <w:proofErr w:type="gramStart"/>
      <w:r w:rsidRPr="009D2AB4">
        <w:rPr>
          <w:rFonts w:ascii="宋体" w:eastAsia="宋体" w:hAnsi="宋体" w:hint="eastAsia"/>
          <w:sz w:val="24"/>
          <w:szCs w:val="24"/>
        </w:rPr>
        <w:t>季线月线</w:t>
      </w:r>
      <w:proofErr w:type="gramEnd"/>
      <w:r w:rsidRPr="009D2AB4">
        <w:rPr>
          <w:rFonts w:ascii="宋体" w:eastAsia="宋体" w:hAnsi="宋体" w:hint="eastAsia"/>
          <w:sz w:val="24"/>
          <w:szCs w:val="24"/>
        </w:rPr>
        <w:t>级别的指数相当稳健，股指其实更能反映真实的一面，人民币持续升值，大宗商品期货这边早已涨得热火朝天。股市这个位置很难深跌，只要一根大阳即可重燃热情！</w:t>
      </w:r>
    </w:p>
    <w:p w:rsidR="00BE1064" w:rsidRPr="009D2AB4" w:rsidRDefault="009D2AB4" w:rsidP="009D2AB4">
      <w:pPr>
        <w:tabs>
          <w:tab w:val="left" w:pos="7551"/>
        </w:tabs>
        <w:ind w:firstLineChars="200" w:firstLine="480"/>
        <w:rPr>
          <w:rFonts w:ascii="宋体" w:eastAsia="宋体" w:hAnsi="宋体"/>
          <w:sz w:val="24"/>
          <w:szCs w:val="24"/>
        </w:rPr>
      </w:pPr>
      <w:r w:rsidRPr="009D2AB4">
        <w:rPr>
          <w:rFonts w:ascii="宋体" w:eastAsia="宋体" w:hAnsi="宋体" w:hint="eastAsia"/>
          <w:sz w:val="24"/>
          <w:szCs w:val="24"/>
        </w:rPr>
        <w:t>兵者诡道！我们无需去猜，格局大点儿，坚定信心不动摇。</w:t>
      </w:r>
    </w:p>
    <w:p w:rsidR="00BE1064" w:rsidRDefault="000D4DD0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noProof/>
          <w:sz w:val="28"/>
          <w:szCs w:val="28"/>
        </w:rPr>
        <w:lastRenderedPageBreak/>
        <w:drawing>
          <wp:inline distT="0" distB="0" distL="114300" distR="114300">
            <wp:extent cx="5148580" cy="4359275"/>
            <wp:effectExtent l="0" t="0" r="13970" b="3175"/>
            <wp:docPr id="2" name="图片 2" descr="QQ图片2020091015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91015335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8580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064" w:rsidRDefault="00BE1064">
      <w:pPr>
        <w:jc w:val="center"/>
        <w:rPr>
          <w:rFonts w:ascii="仿宋" w:eastAsia="仿宋" w:hAnsi="仿宋" w:cs="仿宋"/>
          <w:sz w:val="24"/>
          <w:szCs w:val="24"/>
        </w:rPr>
      </w:pPr>
    </w:p>
    <w:p w:rsidR="00BE1064" w:rsidRDefault="000D4D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113665</wp:posOffset>
                </wp:positionV>
                <wp:extent cx="5934710" cy="647065"/>
                <wp:effectExtent l="0" t="0" r="1905" b="317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1064" w:rsidRDefault="000D4DD0">
                            <w:pPr>
                              <w:snapToGrid w:val="0"/>
                              <w:jc w:val="center"/>
                              <w:rPr>
                                <w:rFonts w:ascii="宋体" w:eastAsia="宋体" w:hAnsi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color w:val="FFFFFF"/>
                                <w:sz w:val="20"/>
                              </w:rPr>
                              <w:t>国金期货有限责任公司</w:t>
                            </w:r>
                          </w:p>
                          <w:p w:rsidR="00BE1064" w:rsidRDefault="000D4DD0">
                            <w:pPr>
                              <w:snapToGrid w:val="0"/>
                              <w:jc w:val="center"/>
                              <w:rPr>
                                <w:rFonts w:ascii="宋体" w:eastAsia="宋体" w:hAnsi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Ansi="宋体"/>
                                <w:color w:val="FFFFFF"/>
                                <w:sz w:val="20"/>
                              </w:rPr>
                              <w:t>联系电话：</w:t>
                            </w:r>
                            <w:r>
                              <w:rPr>
                                <w:rFonts w:ascii="宋体" w:eastAsia="宋体" w:hAnsi="宋体" w:hint="eastAsia"/>
                                <w:color w:val="FFFFFF"/>
                                <w:sz w:val="20"/>
                              </w:rPr>
                              <w:t>028-</w:t>
                            </w:r>
                            <w:r>
                              <w:rPr>
                                <w:rFonts w:ascii="宋体" w:eastAsia="宋体" w:hAnsi="宋体" w:hint="eastAsia"/>
                                <w:color w:val="FFFFFF"/>
                                <w:sz w:val="20"/>
                              </w:rPr>
                              <w:t>61303163</w:t>
                            </w:r>
                          </w:p>
                          <w:p w:rsidR="00BE1064" w:rsidRDefault="00BE1064">
                            <w:pPr>
                              <w:snapToGrid w:val="0"/>
                              <w:jc w:val="center"/>
                              <w:rPr>
                                <w:rFonts w:ascii="宋体" w:eastAsia="宋体" w:hAnsi="宋体"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5.65pt;margin-top:8.95pt;height:50.95pt;width:467.3pt;z-index:251661312;mso-width-relative:page;mso-height-relative:page;" filled="f" stroked="f" coordsize="21600,21600" o:gfxdata="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iR9mdUAAAAJAQAA&#10;DwAAAAAAAAABACAAAAAiAAAAZHJzL2Rvd25yZXYueG1sUEsBAhQAFAAAAAgAh07iQP2G9VUcAgAA&#10;IwQAAA4AAAAAAAAAAQAgAAAAJAEAAGRycy9lMm9Eb2MueG1sUEsFBgAAAAAGAAYAWQEAALI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国金期货有限责任公司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hint="default" w:ascii="宋体" w:hAnsi="宋体" w:eastAsia="宋体"/>
                          <w:color w:val="FFFFFF"/>
                          <w:sz w:val="20"/>
                          <w:lang w:val="en-US" w:eastAsia="zh-CN"/>
                        </w:rPr>
                      </w:pPr>
                      <w:r>
                        <w:rPr>
                          <w:rFonts w:ascii="宋体" w:hAnsi="宋体" w:eastAsia="宋体"/>
                          <w:color w:val="FFFFFF"/>
                          <w:sz w:val="20"/>
                        </w:rPr>
                        <w:t>联系电话：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028-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  <w:lang w:val="en-US" w:eastAsia="zh-CN"/>
                        </w:rPr>
                        <w:t>61303163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188710" cy="205359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5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1064">
      <w:headerReference w:type="default" r:id="rId12"/>
      <w:pgSz w:w="11906" w:h="16838"/>
      <w:pgMar w:top="1440" w:right="1080" w:bottom="1440" w:left="1080" w:header="1077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D0" w:rsidRDefault="000D4DD0">
      <w:r>
        <w:separator/>
      </w:r>
    </w:p>
  </w:endnote>
  <w:endnote w:type="continuationSeparator" w:id="0">
    <w:p w:rsidR="000D4DD0" w:rsidRDefault="000D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D0" w:rsidRDefault="000D4DD0">
      <w:r>
        <w:separator/>
      </w:r>
    </w:p>
  </w:footnote>
  <w:footnote w:type="continuationSeparator" w:id="0">
    <w:p w:rsidR="000D4DD0" w:rsidRDefault="000D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64" w:rsidRDefault="000D4DD0">
    <w:pPr>
      <w:tabs>
        <w:tab w:val="left" w:pos="2512"/>
      </w:tabs>
      <w:rPr>
        <w:color w:val="C45911" w:themeColor="accent2" w:themeShade="BF"/>
      </w:rPr>
    </w:pPr>
    <w:r>
      <w:rPr>
        <w:noProof/>
        <w:color w:val="C45911" w:themeColor="accent2" w:themeShade="BF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4111625</wp:posOffset>
              </wp:positionH>
              <wp:positionV relativeFrom="paragraph">
                <wp:posOffset>-144145</wp:posOffset>
              </wp:positionV>
              <wp:extent cx="2250440" cy="314960"/>
              <wp:effectExtent l="0" t="0" r="0" b="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BE1064" w:rsidRDefault="000D4DD0">
                          <w:pPr>
                            <w:rPr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</w:rPr>
                            <w:t>20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</w:rPr>
                            <w:t>20.</w:t>
                          </w:r>
                          <w:r w:rsidR="009D2AB4">
                            <w:rPr>
                              <w:rFonts w:hint="eastAsia"/>
                              <w:color w:val="FFFFFF" w:themeColor="background1"/>
                              <w:sz w:val="24"/>
                            </w:rPr>
                            <w:t>12.14</w:t>
                          </w:r>
                        </w:p>
                        <w:p w:rsidR="00BE1064" w:rsidRDefault="00BE1064">
                          <w:pPr>
                            <w:rPr>
                              <w:color w:val="FFFFFF" w:themeColor="background1"/>
                              <w:sz w:val="24"/>
                            </w:rPr>
                          </w:pPr>
                        </w:p>
                        <w:p w:rsidR="00BE1064" w:rsidRDefault="000D4DD0">
                          <w:pPr>
                            <w:rPr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</w:rPr>
                            <w:t>国金视点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323.75pt;margin-top:-11.35pt;width:177.2pt;height:24.8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" filled="f" stroked="f">
              <v:textbox>
                <w:txbxContent>
                  <w:p w:rsidR="00BE1064" w:rsidRDefault="000D4DD0">
                    <w:pPr>
                      <w:rPr>
                        <w:color w:val="FFFFFF" w:themeColor="background1"/>
                        <w:sz w:val="24"/>
                      </w:rPr>
                    </w:pPr>
                    <w:r>
                      <w:rPr>
                        <w:color w:val="FFFFFF" w:themeColor="background1"/>
                        <w:sz w:val="24"/>
                      </w:rPr>
                      <w:t>20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</w:rPr>
                      <w:t>20.</w:t>
                    </w:r>
                    <w:r w:rsidR="009D2AB4">
                      <w:rPr>
                        <w:rFonts w:hint="eastAsia"/>
                        <w:color w:val="FFFFFF" w:themeColor="background1"/>
                        <w:sz w:val="24"/>
                      </w:rPr>
                      <w:t>12.14</w:t>
                    </w:r>
                  </w:p>
                  <w:p w:rsidR="00BE1064" w:rsidRDefault="00BE1064">
                    <w:pPr>
                      <w:rPr>
                        <w:color w:val="FFFFFF" w:themeColor="background1"/>
                        <w:sz w:val="24"/>
                      </w:rPr>
                    </w:pPr>
                  </w:p>
                  <w:p w:rsidR="00BE1064" w:rsidRDefault="000D4DD0">
                    <w:pPr>
                      <w:rPr>
                        <w:color w:val="FFFFFF" w:themeColor="background1"/>
                        <w:sz w:val="24"/>
                      </w:rPr>
                    </w:pPr>
                    <w:r>
                      <w:rPr>
                        <w:rFonts w:hint="eastAsia"/>
                        <w:color w:val="FFFFFF" w:themeColor="background1"/>
                        <w:sz w:val="24"/>
                      </w:rPr>
                      <w:t xml:space="preserve">  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</w:rPr>
                      <w:t>国金视点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-212090</wp:posOffset>
          </wp:positionH>
          <wp:positionV relativeFrom="paragraph">
            <wp:posOffset>-290830</wp:posOffset>
          </wp:positionV>
          <wp:extent cx="6622415" cy="434340"/>
          <wp:effectExtent l="0" t="0" r="7620" b="3810"/>
          <wp:wrapNone/>
          <wp:docPr id="29" name="图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231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F"/>
    <w:rsid w:val="00036EA0"/>
    <w:rsid w:val="00086FB7"/>
    <w:rsid w:val="000A0A4A"/>
    <w:rsid w:val="000B1113"/>
    <w:rsid w:val="000B48E6"/>
    <w:rsid w:val="000D4DD0"/>
    <w:rsid w:val="0017306F"/>
    <w:rsid w:val="00184476"/>
    <w:rsid w:val="001C4AE3"/>
    <w:rsid w:val="001F4CC0"/>
    <w:rsid w:val="00220DE5"/>
    <w:rsid w:val="002E4410"/>
    <w:rsid w:val="002F2D75"/>
    <w:rsid w:val="0030738B"/>
    <w:rsid w:val="0035641E"/>
    <w:rsid w:val="003906FB"/>
    <w:rsid w:val="003D6398"/>
    <w:rsid w:val="003E03CD"/>
    <w:rsid w:val="003E457C"/>
    <w:rsid w:val="003F5077"/>
    <w:rsid w:val="00486726"/>
    <w:rsid w:val="004D4282"/>
    <w:rsid w:val="004F7C84"/>
    <w:rsid w:val="00501A60"/>
    <w:rsid w:val="0052535D"/>
    <w:rsid w:val="005712F2"/>
    <w:rsid w:val="00575657"/>
    <w:rsid w:val="005855C0"/>
    <w:rsid w:val="00612717"/>
    <w:rsid w:val="00653B6D"/>
    <w:rsid w:val="00690F0B"/>
    <w:rsid w:val="00702B9D"/>
    <w:rsid w:val="007301EF"/>
    <w:rsid w:val="0073059B"/>
    <w:rsid w:val="007D6729"/>
    <w:rsid w:val="007E0AB5"/>
    <w:rsid w:val="00802C5A"/>
    <w:rsid w:val="00820FD3"/>
    <w:rsid w:val="00876A97"/>
    <w:rsid w:val="008D38C4"/>
    <w:rsid w:val="008E137B"/>
    <w:rsid w:val="00930B4C"/>
    <w:rsid w:val="009460BA"/>
    <w:rsid w:val="009A6FD6"/>
    <w:rsid w:val="009B504F"/>
    <w:rsid w:val="009C111B"/>
    <w:rsid w:val="009D2AB4"/>
    <w:rsid w:val="009E35BA"/>
    <w:rsid w:val="00A126AF"/>
    <w:rsid w:val="00A41EBE"/>
    <w:rsid w:val="00A6286F"/>
    <w:rsid w:val="00A86ACD"/>
    <w:rsid w:val="00AC6ED6"/>
    <w:rsid w:val="00AF5696"/>
    <w:rsid w:val="00B260B4"/>
    <w:rsid w:val="00B631D7"/>
    <w:rsid w:val="00B6462A"/>
    <w:rsid w:val="00BA4550"/>
    <w:rsid w:val="00BE1064"/>
    <w:rsid w:val="00C4267A"/>
    <w:rsid w:val="00C66A21"/>
    <w:rsid w:val="00C80696"/>
    <w:rsid w:val="00C87281"/>
    <w:rsid w:val="00CD340C"/>
    <w:rsid w:val="00CD4426"/>
    <w:rsid w:val="00CE5852"/>
    <w:rsid w:val="00D712F2"/>
    <w:rsid w:val="00D955A2"/>
    <w:rsid w:val="00E32A56"/>
    <w:rsid w:val="00EB07CB"/>
    <w:rsid w:val="00EB2C2F"/>
    <w:rsid w:val="00ED31DC"/>
    <w:rsid w:val="00ED694B"/>
    <w:rsid w:val="00FE54E2"/>
    <w:rsid w:val="01694952"/>
    <w:rsid w:val="03250EC0"/>
    <w:rsid w:val="05413A1F"/>
    <w:rsid w:val="076B6348"/>
    <w:rsid w:val="08EB5CE6"/>
    <w:rsid w:val="09C72EC8"/>
    <w:rsid w:val="0A9B79BB"/>
    <w:rsid w:val="0AD00B48"/>
    <w:rsid w:val="0BB16ED8"/>
    <w:rsid w:val="0C1D6924"/>
    <w:rsid w:val="0C991768"/>
    <w:rsid w:val="0CDB663F"/>
    <w:rsid w:val="0D66035F"/>
    <w:rsid w:val="0DCE4342"/>
    <w:rsid w:val="0E4C1703"/>
    <w:rsid w:val="10385917"/>
    <w:rsid w:val="105268FF"/>
    <w:rsid w:val="106D717B"/>
    <w:rsid w:val="1157571C"/>
    <w:rsid w:val="11766ED8"/>
    <w:rsid w:val="11BA4254"/>
    <w:rsid w:val="11E42CC4"/>
    <w:rsid w:val="122325C0"/>
    <w:rsid w:val="144A2E7A"/>
    <w:rsid w:val="172042E9"/>
    <w:rsid w:val="17C23285"/>
    <w:rsid w:val="180B513D"/>
    <w:rsid w:val="18381B2D"/>
    <w:rsid w:val="191E6DBA"/>
    <w:rsid w:val="19936F64"/>
    <w:rsid w:val="199F7B28"/>
    <w:rsid w:val="1AD62750"/>
    <w:rsid w:val="1BFA4EB8"/>
    <w:rsid w:val="1D9D3F43"/>
    <w:rsid w:val="228E04EA"/>
    <w:rsid w:val="23080E38"/>
    <w:rsid w:val="230A1278"/>
    <w:rsid w:val="23186774"/>
    <w:rsid w:val="25D54769"/>
    <w:rsid w:val="25E72B06"/>
    <w:rsid w:val="268E146E"/>
    <w:rsid w:val="28D56412"/>
    <w:rsid w:val="29134E54"/>
    <w:rsid w:val="295C2577"/>
    <w:rsid w:val="29E57B4D"/>
    <w:rsid w:val="2A216E2F"/>
    <w:rsid w:val="2B1820C4"/>
    <w:rsid w:val="2BB80B2A"/>
    <w:rsid w:val="2BBF1B64"/>
    <w:rsid w:val="2C3B2471"/>
    <w:rsid w:val="2C6345A6"/>
    <w:rsid w:val="2C6C4EC1"/>
    <w:rsid w:val="2C8949B9"/>
    <w:rsid w:val="2D0C05A4"/>
    <w:rsid w:val="2E1D58CB"/>
    <w:rsid w:val="2E4A4142"/>
    <w:rsid w:val="2E5730D2"/>
    <w:rsid w:val="2EBA7103"/>
    <w:rsid w:val="2EBB2315"/>
    <w:rsid w:val="2F4D0FEB"/>
    <w:rsid w:val="30613E51"/>
    <w:rsid w:val="32654627"/>
    <w:rsid w:val="32BF5BB9"/>
    <w:rsid w:val="33274C10"/>
    <w:rsid w:val="335553E5"/>
    <w:rsid w:val="34E61319"/>
    <w:rsid w:val="378E1F58"/>
    <w:rsid w:val="37BF5B18"/>
    <w:rsid w:val="39714D75"/>
    <w:rsid w:val="3AB1205C"/>
    <w:rsid w:val="3CEE3E9D"/>
    <w:rsid w:val="3D2A217F"/>
    <w:rsid w:val="3D432F38"/>
    <w:rsid w:val="3DEC5FE2"/>
    <w:rsid w:val="3EB31123"/>
    <w:rsid w:val="3ECF678F"/>
    <w:rsid w:val="3F0D2817"/>
    <w:rsid w:val="40FB1241"/>
    <w:rsid w:val="41597C5A"/>
    <w:rsid w:val="435308BD"/>
    <w:rsid w:val="44C85762"/>
    <w:rsid w:val="45F64A66"/>
    <w:rsid w:val="46032FAD"/>
    <w:rsid w:val="46F04B4F"/>
    <w:rsid w:val="49A238C5"/>
    <w:rsid w:val="4A260C02"/>
    <w:rsid w:val="4B186E16"/>
    <w:rsid w:val="4B226A07"/>
    <w:rsid w:val="4B4C3D67"/>
    <w:rsid w:val="4C7046ED"/>
    <w:rsid w:val="4DCE2F23"/>
    <w:rsid w:val="4E3F0049"/>
    <w:rsid w:val="4E423B35"/>
    <w:rsid w:val="4FD65FBE"/>
    <w:rsid w:val="4FE045E2"/>
    <w:rsid w:val="51D55CFB"/>
    <w:rsid w:val="556D42AD"/>
    <w:rsid w:val="571E4F7F"/>
    <w:rsid w:val="57246C6E"/>
    <w:rsid w:val="58101D32"/>
    <w:rsid w:val="5871205F"/>
    <w:rsid w:val="598B275E"/>
    <w:rsid w:val="5B027A2A"/>
    <w:rsid w:val="5D8F2656"/>
    <w:rsid w:val="5DEC5E94"/>
    <w:rsid w:val="5E5070DB"/>
    <w:rsid w:val="62F71E17"/>
    <w:rsid w:val="6303206E"/>
    <w:rsid w:val="630C0212"/>
    <w:rsid w:val="64EC7990"/>
    <w:rsid w:val="6536730B"/>
    <w:rsid w:val="665724CC"/>
    <w:rsid w:val="692E6CE3"/>
    <w:rsid w:val="69FE6C8A"/>
    <w:rsid w:val="6C1C4EFD"/>
    <w:rsid w:val="6D352BF6"/>
    <w:rsid w:val="6D3C1358"/>
    <w:rsid w:val="6F861BC4"/>
    <w:rsid w:val="70C17F32"/>
    <w:rsid w:val="72370D97"/>
    <w:rsid w:val="72E05150"/>
    <w:rsid w:val="74036472"/>
    <w:rsid w:val="74A92608"/>
    <w:rsid w:val="764378ED"/>
    <w:rsid w:val="76E57DB6"/>
    <w:rsid w:val="795B5CA8"/>
    <w:rsid w:val="797D3E2D"/>
    <w:rsid w:val="79F6447A"/>
    <w:rsid w:val="79FF72DE"/>
    <w:rsid w:val="7B22162E"/>
    <w:rsid w:val="7BB54040"/>
    <w:rsid w:val="7C382466"/>
    <w:rsid w:val="7C7D10AB"/>
    <w:rsid w:val="7D232265"/>
    <w:rsid w:val="7D47044F"/>
    <w:rsid w:val="7D9E4E95"/>
    <w:rsid w:val="7E7F4735"/>
    <w:rsid w:val="7F162806"/>
    <w:rsid w:val="7F83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styleId="a7">
    <w:name w:val="Placeholder Text"/>
    <w:basedOn w:val="a0"/>
    <w:uiPriority w:val="99"/>
    <w:semiHidden/>
    <w:qFormat/>
    <w:rPr>
      <w:color w:val="80808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styleId="a7">
    <w:name w:val="Placeholder Text"/>
    <w:basedOn w:val="a0"/>
    <w:uiPriority w:val="99"/>
    <w:semiHidden/>
    <w:qFormat/>
    <w:rPr>
      <w:color w:val="80808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7C009-4F52-4403-B175-6C72D24E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BAILUSHAONIAN</dc:creator>
  <dc:description>2018.9.21|锌日报分析</dc:description>
  <cp:lastModifiedBy>Mr.Y</cp:lastModifiedBy>
  <cp:revision>16</cp:revision>
  <cp:lastPrinted>2019-04-11T07:22:00Z</cp:lastPrinted>
  <dcterms:created xsi:type="dcterms:W3CDTF">2019-04-11T08:49:00Z</dcterms:created>
  <dcterms:modified xsi:type="dcterms:W3CDTF">2020-12-14T07:55:00Z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