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spacing w:line="560" w:lineRule="exact"/>
        <w:ind w:firstLine="0" w:firstLineChars="0"/>
        <w:jc w:val="center"/>
        <w:rPr>
          <w:rFonts w:hint="default" w:ascii="方正仿宋简体" w:hAnsi="方正仿宋简体" w:eastAsia="方正仿宋简体"/>
          <w:sz w:val="44"/>
          <w:szCs w:val="44"/>
          <w:lang w:val="en-US" w:eastAsia="zh-CN"/>
        </w:rPr>
      </w:pPr>
      <w:r>
        <w:rPr>
          <w:rFonts w:hint="eastAsia" w:ascii="方正仿宋简体" w:hAnsi="方正仿宋简体" w:eastAsia="方正仿宋简体"/>
          <w:sz w:val="44"/>
          <w:szCs w:val="44"/>
        </w:rPr>
        <w:t>菜粕</w:t>
      </w:r>
      <w:r>
        <w:rPr>
          <w:rFonts w:hint="eastAsia" w:ascii="方正仿宋简体" w:hAnsi="方正仿宋简体" w:eastAsia="方正仿宋简体"/>
          <w:sz w:val="44"/>
          <w:szCs w:val="44"/>
          <w:lang w:val="en-US" w:eastAsia="zh-CN"/>
        </w:rPr>
        <w:t>领涨农产品</w:t>
      </w:r>
    </w:p>
    <w:p>
      <w:pPr>
        <w:wordWrap w:val="0"/>
        <w:ind w:firstLine="560" w:firstLineChars="200"/>
        <w:rPr>
          <w:rFonts w:hint="default" w:ascii="仿宋" w:hAnsi="仿宋" w:eastAsia="仿宋"/>
          <w:sz w:val="28"/>
          <w:szCs w:val="28"/>
          <w:lang w:val="en-US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笔者曾在国金视点《菜粕尝试突破》中明确写道：“</w:t>
      </w:r>
      <w:r>
        <w:rPr>
          <w:rFonts w:hint="eastAsia" w:ascii="仿宋" w:hAnsi="仿宋" w:eastAsia="仿宋"/>
          <w:sz w:val="28"/>
          <w:szCs w:val="28"/>
        </w:rPr>
        <w:t>菜粕2105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再次创出近日新高，从技术图形看似乎在尝试突破，因此技术层面可看前高是否形成有效支撑，若支撑有效可逢低做多。”之后一天再次长阳4%报收，并未跌破支撑位，今日收盘更是以5%报收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  <w:lang w:val="en-US" w:eastAsia="zh-CN"/>
        </w:rPr>
        <w:t>，显然目前处于多头盛宴。</w:t>
      </w:r>
    </w:p>
    <w:p>
      <w:pPr>
        <w:wordWrap w:val="0"/>
        <w:rPr>
          <w:rFonts w:ascii="仿宋" w:hAnsi="仿宋" w:eastAsia="仿宋"/>
          <w:sz w:val="28"/>
          <w:szCs w:val="28"/>
        </w:rPr>
      </w:pPr>
      <w:r>
        <w:drawing>
          <wp:inline distT="0" distB="0" distL="114300" distR="114300">
            <wp:extent cx="6176645" cy="3434715"/>
            <wp:effectExtent l="0" t="0" r="14605" b="133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6645" cy="343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（数据截图自博易大师）</w:t>
      </w:r>
    </w:p>
    <w:p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从以上日线截图可看到，截止今日（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13</w:t>
      </w:r>
      <w:r>
        <w:rPr>
          <w:rFonts w:hint="eastAsia" w:ascii="仿宋" w:hAnsi="仿宋" w:eastAsia="仿宋"/>
          <w:sz w:val="28"/>
          <w:szCs w:val="28"/>
        </w:rPr>
        <w:t>日）收盘，菜粕2105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以涨停价报收，目前趋势良好，仓量健康，并且从整个期货市场来看，农产品板块出现共振，油脂板块冲高回落但日线趋势良好，饲料板块整体大幅走高，很显然菜粕处于领涨低位，因此场内长线多头大可不必恐高，目前处于让利润奔跑阶段。</w:t>
      </w:r>
    </w:p>
    <w:p>
      <w:pPr>
        <w:ind w:firstLine="480" w:firstLineChars="200"/>
        <w:rPr>
          <w:rFonts w:ascii="仿宋" w:hAnsi="仿宋" w:eastAsia="仿宋"/>
          <w:sz w:val="28"/>
          <w:szCs w:val="28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153025" cy="4362450"/>
            <wp:effectExtent l="0" t="0" r="9525" b="0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ordWrap w:val="0"/>
        <w:rPr>
          <w:rFonts w:hAnsi="宋体"/>
          <w:sz w:val="20"/>
          <w:szCs w:val="20"/>
        </w:rPr>
      </w:pPr>
    </w:p>
    <w:p/>
    <w:p/>
    <w:p/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028-61303163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65pt;margin-top:8.95pt;height:50.95pt;width:467.3pt;z-index:251660288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mJH2Z1QAAAAkBAAAPAAAAAAAAAAEAIAAAACIAAABkcnMvZG93bnJl&#10;di54bWxQSwECFAAUAAAACACHTuJAIexaKgACAADVAwAADgAAAAAAAAABACAAAAAkAQAAZHJzL2Uy&#10;b0RvYy54bWxQSwUGAAAAAAYABgBZAQAAl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028-61303163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35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tabs>
          <w:tab w:val="left" w:pos="5708"/>
        </w:tabs>
      </w:pPr>
    </w:p>
    <w:sectPr>
      <w:headerReference r:id="rId3" w:type="default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margin">
                <wp:posOffset>4375150</wp:posOffset>
              </wp:positionH>
              <wp:positionV relativeFrom="paragraph">
                <wp:posOffset>-154940</wp:posOffset>
              </wp:positionV>
              <wp:extent cx="1876425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6425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202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01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13</w:t>
                          </w: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|  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44.5pt;margin-top:-12.2pt;height:24.8pt;width:147.75pt;mso-position-horizontal-relative:margin;mso-wrap-distance-bottom:3.6pt;mso-wrap-distance-left:9pt;mso-wrap-distance-right:9pt;mso-wrap-distance-top:3.6pt;z-index:251660288;mso-width-relative:page;mso-height-relative:page;" filled="f" stroked="f" coordsize="21600,21600" o:gfxdata="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40ZD29gAAAAKAQAADwAAAAAAAAABACAAAAAi&#10;AAAAZHJzL2Rvd25yZXYueG1sUEsBAhQAFAAAAAgAh07iQFDedyUKAgAA3QMAAA4AAAAAAAAAAQAg&#10;AAAAJwEAAGRycy9lMm9Eb2MueG1sUEsFBgAAAAAGAAYAWQEAAKMFAAAAAA=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202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1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.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01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.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13</w:t>
                    </w: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|  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国金视点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-215900</wp:posOffset>
          </wp:positionH>
          <wp:positionV relativeFrom="paragraph">
            <wp:posOffset>-291465</wp:posOffset>
          </wp:positionV>
          <wp:extent cx="6621780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178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75205"/>
    <w:rsid w:val="000B630D"/>
    <w:rsid w:val="000F03D7"/>
    <w:rsid w:val="001217C6"/>
    <w:rsid w:val="00184476"/>
    <w:rsid w:val="001B7D83"/>
    <w:rsid w:val="001C11F0"/>
    <w:rsid w:val="001C4AE3"/>
    <w:rsid w:val="001D6AAF"/>
    <w:rsid w:val="001E1DE8"/>
    <w:rsid w:val="001F4CC0"/>
    <w:rsid w:val="002019C1"/>
    <w:rsid w:val="00220DE5"/>
    <w:rsid w:val="00236965"/>
    <w:rsid w:val="002B7E7D"/>
    <w:rsid w:val="002E4410"/>
    <w:rsid w:val="002F2D75"/>
    <w:rsid w:val="0030738B"/>
    <w:rsid w:val="00357296"/>
    <w:rsid w:val="003806AA"/>
    <w:rsid w:val="00391E67"/>
    <w:rsid w:val="003E1615"/>
    <w:rsid w:val="003E457C"/>
    <w:rsid w:val="003E5356"/>
    <w:rsid w:val="003F5077"/>
    <w:rsid w:val="00405C59"/>
    <w:rsid w:val="0041332B"/>
    <w:rsid w:val="00441C8C"/>
    <w:rsid w:val="00460804"/>
    <w:rsid w:val="00485F60"/>
    <w:rsid w:val="00486726"/>
    <w:rsid w:val="004C0832"/>
    <w:rsid w:val="004D4282"/>
    <w:rsid w:val="005712F2"/>
    <w:rsid w:val="00575657"/>
    <w:rsid w:val="005855C0"/>
    <w:rsid w:val="00585710"/>
    <w:rsid w:val="0059690B"/>
    <w:rsid w:val="005A3D6C"/>
    <w:rsid w:val="005B484C"/>
    <w:rsid w:val="005D5AD1"/>
    <w:rsid w:val="00606C66"/>
    <w:rsid w:val="00612717"/>
    <w:rsid w:val="00690F0B"/>
    <w:rsid w:val="00702B9D"/>
    <w:rsid w:val="00723858"/>
    <w:rsid w:val="00785B6E"/>
    <w:rsid w:val="007862C3"/>
    <w:rsid w:val="007D0816"/>
    <w:rsid w:val="007D3C86"/>
    <w:rsid w:val="007D6729"/>
    <w:rsid w:val="007F71FB"/>
    <w:rsid w:val="00802C5A"/>
    <w:rsid w:val="00820FD3"/>
    <w:rsid w:val="00841936"/>
    <w:rsid w:val="00876A97"/>
    <w:rsid w:val="00885AAF"/>
    <w:rsid w:val="00891CF0"/>
    <w:rsid w:val="0089210A"/>
    <w:rsid w:val="008D5969"/>
    <w:rsid w:val="00906F50"/>
    <w:rsid w:val="00925359"/>
    <w:rsid w:val="00930B4C"/>
    <w:rsid w:val="009427A8"/>
    <w:rsid w:val="009460BA"/>
    <w:rsid w:val="00964234"/>
    <w:rsid w:val="00987B0A"/>
    <w:rsid w:val="009A6FD6"/>
    <w:rsid w:val="009E35BA"/>
    <w:rsid w:val="009E667E"/>
    <w:rsid w:val="00A41EBE"/>
    <w:rsid w:val="00A6286F"/>
    <w:rsid w:val="00A80288"/>
    <w:rsid w:val="00AC6ED6"/>
    <w:rsid w:val="00AF5696"/>
    <w:rsid w:val="00B512C9"/>
    <w:rsid w:val="00B60B74"/>
    <w:rsid w:val="00B6462A"/>
    <w:rsid w:val="00B75078"/>
    <w:rsid w:val="00B9329A"/>
    <w:rsid w:val="00BA4550"/>
    <w:rsid w:val="00C66A21"/>
    <w:rsid w:val="00C74AE0"/>
    <w:rsid w:val="00C80696"/>
    <w:rsid w:val="00CE371C"/>
    <w:rsid w:val="00CF5AF3"/>
    <w:rsid w:val="00D20B00"/>
    <w:rsid w:val="00D53CF3"/>
    <w:rsid w:val="00D712F2"/>
    <w:rsid w:val="00DB2BFE"/>
    <w:rsid w:val="00DC0610"/>
    <w:rsid w:val="00E32A56"/>
    <w:rsid w:val="00E92E7B"/>
    <w:rsid w:val="00E939FE"/>
    <w:rsid w:val="00EB2C2F"/>
    <w:rsid w:val="00EC078F"/>
    <w:rsid w:val="00ED31DC"/>
    <w:rsid w:val="00ED694B"/>
    <w:rsid w:val="00F72537"/>
    <w:rsid w:val="00FE54E2"/>
    <w:rsid w:val="01FE0915"/>
    <w:rsid w:val="023A2B00"/>
    <w:rsid w:val="025016DA"/>
    <w:rsid w:val="0322280F"/>
    <w:rsid w:val="034D25B5"/>
    <w:rsid w:val="0423317B"/>
    <w:rsid w:val="048630EC"/>
    <w:rsid w:val="05290463"/>
    <w:rsid w:val="05572DF6"/>
    <w:rsid w:val="072865CA"/>
    <w:rsid w:val="07E9297B"/>
    <w:rsid w:val="0807635F"/>
    <w:rsid w:val="089430F1"/>
    <w:rsid w:val="08BF5EAC"/>
    <w:rsid w:val="0A051AAA"/>
    <w:rsid w:val="0A09740E"/>
    <w:rsid w:val="0A102990"/>
    <w:rsid w:val="0A583D43"/>
    <w:rsid w:val="0A795E40"/>
    <w:rsid w:val="0AF70A52"/>
    <w:rsid w:val="0B9A7FF7"/>
    <w:rsid w:val="0BC32888"/>
    <w:rsid w:val="0BEC247C"/>
    <w:rsid w:val="0C850C87"/>
    <w:rsid w:val="0CB577E9"/>
    <w:rsid w:val="0F6933D3"/>
    <w:rsid w:val="0F7F528C"/>
    <w:rsid w:val="0FBA2D3B"/>
    <w:rsid w:val="109411A0"/>
    <w:rsid w:val="11257ADA"/>
    <w:rsid w:val="122A7BAC"/>
    <w:rsid w:val="12591299"/>
    <w:rsid w:val="127C7282"/>
    <w:rsid w:val="12B12C01"/>
    <w:rsid w:val="12B83F12"/>
    <w:rsid w:val="13C229CC"/>
    <w:rsid w:val="142D3D12"/>
    <w:rsid w:val="15920343"/>
    <w:rsid w:val="15C52585"/>
    <w:rsid w:val="15D67A6F"/>
    <w:rsid w:val="17380679"/>
    <w:rsid w:val="17A20E76"/>
    <w:rsid w:val="18276E77"/>
    <w:rsid w:val="18480493"/>
    <w:rsid w:val="18D36180"/>
    <w:rsid w:val="18E57706"/>
    <w:rsid w:val="19A07A18"/>
    <w:rsid w:val="1A737CC7"/>
    <w:rsid w:val="1A851C94"/>
    <w:rsid w:val="1B0D7115"/>
    <w:rsid w:val="1B2C6816"/>
    <w:rsid w:val="1BAD7D09"/>
    <w:rsid w:val="1BE53420"/>
    <w:rsid w:val="1BF32A4E"/>
    <w:rsid w:val="1BF55929"/>
    <w:rsid w:val="1C165881"/>
    <w:rsid w:val="1C4212BD"/>
    <w:rsid w:val="1DF02E47"/>
    <w:rsid w:val="1E1C2611"/>
    <w:rsid w:val="1E4C6F3F"/>
    <w:rsid w:val="1F204BC9"/>
    <w:rsid w:val="1F8A735A"/>
    <w:rsid w:val="204A641D"/>
    <w:rsid w:val="204F2E0E"/>
    <w:rsid w:val="20B31D57"/>
    <w:rsid w:val="21046E4B"/>
    <w:rsid w:val="211C5BA4"/>
    <w:rsid w:val="212B044C"/>
    <w:rsid w:val="217B2483"/>
    <w:rsid w:val="21957B78"/>
    <w:rsid w:val="22A6394E"/>
    <w:rsid w:val="23B010D0"/>
    <w:rsid w:val="24FA1298"/>
    <w:rsid w:val="25252268"/>
    <w:rsid w:val="25264979"/>
    <w:rsid w:val="261602AC"/>
    <w:rsid w:val="26176F5A"/>
    <w:rsid w:val="26186F82"/>
    <w:rsid w:val="26345D3E"/>
    <w:rsid w:val="265F0B3A"/>
    <w:rsid w:val="26B85C25"/>
    <w:rsid w:val="27B405BD"/>
    <w:rsid w:val="27E54588"/>
    <w:rsid w:val="27F927E5"/>
    <w:rsid w:val="2803013A"/>
    <w:rsid w:val="283812CC"/>
    <w:rsid w:val="293273DD"/>
    <w:rsid w:val="29747661"/>
    <w:rsid w:val="297B2E64"/>
    <w:rsid w:val="2A371DA2"/>
    <w:rsid w:val="2B043FBB"/>
    <w:rsid w:val="2B252362"/>
    <w:rsid w:val="2B837A04"/>
    <w:rsid w:val="2BF762C9"/>
    <w:rsid w:val="2C2A2E84"/>
    <w:rsid w:val="2D1D20EB"/>
    <w:rsid w:val="2D643FA5"/>
    <w:rsid w:val="2DB60191"/>
    <w:rsid w:val="2DCE4FCD"/>
    <w:rsid w:val="2E7926A8"/>
    <w:rsid w:val="2F1119C8"/>
    <w:rsid w:val="2FF611BB"/>
    <w:rsid w:val="30010959"/>
    <w:rsid w:val="30561B38"/>
    <w:rsid w:val="30C61601"/>
    <w:rsid w:val="31AE3E44"/>
    <w:rsid w:val="31C6250F"/>
    <w:rsid w:val="322F25AF"/>
    <w:rsid w:val="323A6128"/>
    <w:rsid w:val="328A7FD0"/>
    <w:rsid w:val="32DC0D2F"/>
    <w:rsid w:val="34433C54"/>
    <w:rsid w:val="34855B48"/>
    <w:rsid w:val="34AD4564"/>
    <w:rsid w:val="35473460"/>
    <w:rsid w:val="35716137"/>
    <w:rsid w:val="360D7177"/>
    <w:rsid w:val="361C5234"/>
    <w:rsid w:val="36726CDB"/>
    <w:rsid w:val="36B97AFC"/>
    <w:rsid w:val="36C45FC9"/>
    <w:rsid w:val="37CF7B64"/>
    <w:rsid w:val="385B45A0"/>
    <w:rsid w:val="389F0A6D"/>
    <w:rsid w:val="38EA0802"/>
    <w:rsid w:val="39472F43"/>
    <w:rsid w:val="39B677CF"/>
    <w:rsid w:val="3AB75AAC"/>
    <w:rsid w:val="3BBD325C"/>
    <w:rsid w:val="3C406772"/>
    <w:rsid w:val="3C5E4474"/>
    <w:rsid w:val="3D453529"/>
    <w:rsid w:val="3DDD0632"/>
    <w:rsid w:val="3EB77605"/>
    <w:rsid w:val="3EC478DB"/>
    <w:rsid w:val="3F3C0D0E"/>
    <w:rsid w:val="3F6E0840"/>
    <w:rsid w:val="3F745EFE"/>
    <w:rsid w:val="424C475B"/>
    <w:rsid w:val="42C10B7D"/>
    <w:rsid w:val="44125D5F"/>
    <w:rsid w:val="446E1840"/>
    <w:rsid w:val="45311924"/>
    <w:rsid w:val="455D60FD"/>
    <w:rsid w:val="456D72ED"/>
    <w:rsid w:val="460F4FB3"/>
    <w:rsid w:val="461716AC"/>
    <w:rsid w:val="4628401A"/>
    <w:rsid w:val="4660516E"/>
    <w:rsid w:val="474A7901"/>
    <w:rsid w:val="47906F2E"/>
    <w:rsid w:val="47EA3D80"/>
    <w:rsid w:val="48A82FE6"/>
    <w:rsid w:val="49402BB0"/>
    <w:rsid w:val="496E04E3"/>
    <w:rsid w:val="49E16EFB"/>
    <w:rsid w:val="49F2366B"/>
    <w:rsid w:val="49F679AC"/>
    <w:rsid w:val="4A305686"/>
    <w:rsid w:val="4AAB6D66"/>
    <w:rsid w:val="4ABC044C"/>
    <w:rsid w:val="4B0E2F57"/>
    <w:rsid w:val="4B6208C7"/>
    <w:rsid w:val="4BA451C5"/>
    <w:rsid w:val="4C1E5EAC"/>
    <w:rsid w:val="4C93718D"/>
    <w:rsid w:val="4CF87736"/>
    <w:rsid w:val="4D242ECC"/>
    <w:rsid w:val="4E8C7D92"/>
    <w:rsid w:val="4E8C7EED"/>
    <w:rsid w:val="4EB91190"/>
    <w:rsid w:val="4F562693"/>
    <w:rsid w:val="4FE960A0"/>
    <w:rsid w:val="50105C8B"/>
    <w:rsid w:val="50AB7B25"/>
    <w:rsid w:val="50E12759"/>
    <w:rsid w:val="51EE5B9F"/>
    <w:rsid w:val="52617D84"/>
    <w:rsid w:val="52CB287A"/>
    <w:rsid w:val="53137B22"/>
    <w:rsid w:val="536D2B06"/>
    <w:rsid w:val="53B9257A"/>
    <w:rsid w:val="546D3E3A"/>
    <w:rsid w:val="55D367FE"/>
    <w:rsid w:val="55F25B08"/>
    <w:rsid w:val="566E043E"/>
    <w:rsid w:val="57E579FF"/>
    <w:rsid w:val="589F5A79"/>
    <w:rsid w:val="58F52AB0"/>
    <w:rsid w:val="590950EA"/>
    <w:rsid w:val="593F1DE2"/>
    <w:rsid w:val="5A3327CC"/>
    <w:rsid w:val="5AF11275"/>
    <w:rsid w:val="5B2F554C"/>
    <w:rsid w:val="5BA32B3B"/>
    <w:rsid w:val="5BE06A8A"/>
    <w:rsid w:val="5C0C327C"/>
    <w:rsid w:val="5CB35B89"/>
    <w:rsid w:val="5D032D47"/>
    <w:rsid w:val="5E0B1605"/>
    <w:rsid w:val="5E1D7E9B"/>
    <w:rsid w:val="5E3A71A7"/>
    <w:rsid w:val="5E705851"/>
    <w:rsid w:val="5E78257D"/>
    <w:rsid w:val="5E895409"/>
    <w:rsid w:val="5ECA5189"/>
    <w:rsid w:val="5FD71E2B"/>
    <w:rsid w:val="6094449F"/>
    <w:rsid w:val="60CF732D"/>
    <w:rsid w:val="60D115FB"/>
    <w:rsid w:val="611D6A4C"/>
    <w:rsid w:val="612B6871"/>
    <w:rsid w:val="62592EB5"/>
    <w:rsid w:val="62691BED"/>
    <w:rsid w:val="634C35B9"/>
    <w:rsid w:val="637009C2"/>
    <w:rsid w:val="64305646"/>
    <w:rsid w:val="64A7069B"/>
    <w:rsid w:val="64B11B7C"/>
    <w:rsid w:val="64BF79CA"/>
    <w:rsid w:val="65011FF7"/>
    <w:rsid w:val="652834D9"/>
    <w:rsid w:val="65446790"/>
    <w:rsid w:val="6629786A"/>
    <w:rsid w:val="665735DA"/>
    <w:rsid w:val="66987C91"/>
    <w:rsid w:val="66994E57"/>
    <w:rsid w:val="675A5A11"/>
    <w:rsid w:val="692C5477"/>
    <w:rsid w:val="696F1E62"/>
    <w:rsid w:val="697E1DB5"/>
    <w:rsid w:val="698C7C18"/>
    <w:rsid w:val="69A013F7"/>
    <w:rsid w:val="69D379E1"/>
    <w:rsid w:val="6AAE47DD"/>
    <w:rsid w:val="6AE608AB"/>
    <w:rsid w:val="6B4E59DB"/>
    <w:rsid w:val="6C1B12D4"/>
    <w:rsid w:val="6C6F664F"/>
    <w:rsid w:val="6CAA0236"/>
    <w:rsid w:val="6D2B1B9B"/>
    <w:rsid w:val="6DE56ECC"/>
    <w:rsid w:val="6E523BF6"/>
    <w:rsid w:val="6E8651B8"/>
    <w:rsid w:val="6EDF5007"/>
    <w:rsid w:val="6F717935"/>
    <w:rsid w:val="6F723C39"/>
    <w:rsid w:val="6FCD1B25"/>
    <w:rsid w:val="6FEC122D"/>
    <w:rsid w:val="70063DBD"/>
    <w:rsid w:val="71066406"/>
    <w:rsid w:val="71E41EB8"/>
    <w:rsid w:val="724A2190"/>
    <w:rsid w:val="72746624"/>
    <w:rsid w:val="729A6032"/>
    <w:rsid w:val="731D6F15"/>
    <w:rsid w:val="738B47C9"/>
    <w:rsid w:val="73F05AE2"/>
    <w:rsid w:val="745A6D2E"/>
    <w:rsid w:val="74B12EAC"/>
    <w:rsid w:val="760A7AD7"/>
    <w:rsid w:val="764B1904"/>
    <w:rsid w:val="76C47C75"/>
    <w:rsid w:val="785146A3"/>
    <w:rsid w:val="78852F3E"/>
    <w:rsid w:val="79B40EAD"/>
    <w:rsid w:val="7B032F09"/>
    <w:rsid w:val="7B9427C8"/>
    <w:rsid w:val="7BB869FD"/>
    <w:rsid w:val="7BEF579F"/>
    <w:rsid w:val="7CA3466C"/>
    <w:rsid w:val="7D122B22"/>
    <w:rsid w:val="7D3A5915"/>
    <w:rsid w:val="7DD97478"/>
    <w:rsid w:val="7E046A98"/>
    <w:rsid w:val="7E19735F"/>
    <w:rsid w:val="7E271F35"/>
    <w:rsid w:val="7F57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styleId="11">
    <w:name w:val="Placeholder Text"/>
    <w:basedOn w:val="7"/>
    <w:semiHidden/>
    <w:qFormat/>
    <w:uiPriority w:val="99"/>
    <w:rPr>
      <w:color w:val="808080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2DEB3D-A4E5-4C77-AF9B-5E0BD8B9B7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248</Characters>
  <Lines>2</Lines>
  <Paragraphs>1</Paragraphs>
  <TotalTime>3</TotalTime>
  <ScaleCrop>false</ScaleCrop>
  <LinksUpToDate>false</LinksUpToDate>
  <CharactersWithSpaces>290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2019-04-11T08:47:00Z</dcterms:created>
  <dc:creator>BAILUSHAONIAN</dc:creator>
  <dc:description>2018.9.21|锌日报分析</dc:description>
  <cp:lastModifiedBy>Administrator</cp:lastModifiedBy>
  <cp:lastPrinted>2019-04-11T07:22:00Z</cp:lastPrinted>
  <dcterms:modified xsi:type="dcterms:W3CDTF">2021-01-13T07:36:25Z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